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7C" w:rsidRDefault="00124C7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4C7C" w:rsidRDefault="00124C7C">
      <w:pPr>
        <w:pStyle w:val="ConsPlusNormal"/>
        <w:jc w:val="both"/>
        <w:outlineLvl w:val="0"/>
      </w:pPr>
    </w:p>
    <w:p w:rsidR="00124C7C" w:rsidRDefault="00124C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4C7C" w:rsidRDefault="00124C7C">
      <w:pPr>
        <w:pStyle w:val="ConsPlusTitle"/>
        <w:jc w:val="center"/>
      </w:pPr>
    </w:p>
    <w:p w:rsidR="00124C7C" w:rsidRDefault="00124C7C">
      <w:pPr>
        <w:pStyle w:val="ConsPlusTitle"/>
        <w:jc w:val="center"/>
      </w:pPr>
      <w:r>
        <w:t>ПОСТАНОВЛЕНИЕ</w:t>
      </w:r>
    </w:p>
    <w:p w:rsidR="00124C7C" w:rsidRDefault="00124C7C">
      <w:pPr>
        <w:pStyle w:val="ConsPlusTitle"/>
        <w:jc w:val="center"/>
      </w:pPr>
      <w:r>
        <w:t>от 9 апреля 2020 г. N 467</w:t>
      </w:r>
    </w:p>
    <w:p w:rsidR="00124C7C" w:rsidRDefault="00124C7C">
      <w:pPr>
        <w:pStyle w:val="ConsPlusTitle"/>
        <w:jc w:val="center"/>
      </w:pPr>
    </w:p>
    <w:p w:rsidR="00124C7C" w:rsidRDefault="00124C7C">
      <w:pPr>
        <w:pStyle w:val="ConsPlusTitle"/>
        <w:jc w:val="center"/>
      </w:pPr>
      <w:r>
        <w:t>О ВРЕМЕННОМ ПОРЯДКЕ ПРИЗНАНИЯ ЛИЦА ИНВАЛИДОМ</w:t>
      </w: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ind w:firstLine="540"/>
        <w:jc w:val="both"/>
      </w:pPr>
      <w:r>
        <w:t xml:space="preserve">В целях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инвалидов на социальную защиту Правительство Российской Федерации постановляет: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1. Утвердить прилагаемый Временный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признания лица инвалидом.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Временного </w:t>
      </w:r>
      <w:hyperlink w:anchor="P26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</w:t>
      </w:r>
      <w:bookmarkStart w:id="0" w:name="_GoBack"/>
      <w:bookmarkEnd w:id="0"/>
      <w:r>
        <w:t>в силу со дня его официального опубликования, распространяется на правоотношения, возникшие с 1 марта 2020 г., и действует до 1 октября 2020 г. включительно.</w:t>
      </w: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jc w:val="right"/>
      </w:pPr>
      <w:r>
        <w:t>Председатель Правительства</w:t>
      </w:r>
    </w:p>
    <w:p w:rsidR="00124C7C" w:rsidRDefault="00124C7C">
      <w:pPr>
        <w:pStyle w:val="ConsPlusNormal"/>
        <w:jc w:val="right"/>
      </w:pPr>
      <w:r>
        <w:t>Российской Федерации</w:t>
      </w:r>
    </w:p>
    <w:p w:rsidR="00124C7C" w:rsidRDefault="00124C7C">
      <w:pPr>
        <w:pStyle w:val="ConsPlusNormal"/>
        <w:jc w:val="right"/>
      </w:pPr>
      <w:proofErr w:type="spellStart"/>
      <w:r>
        <w:t>М.МИШУСТИН</w:t>
      </w:r>
      <w:proofErr w:type="spellEnd"/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jc w:val="right"/>
        <w:outlineLvl w:val="0"/>
      </w:pPr>
      <w:r>
        <w:t>Утвержден</w:t>
      </w:r>
    </w:p>
    <w:p w:rsidR="00124C7C" w:rsidRDefault="00124C7C">
      <w:pPr>
        <w:pStyle w:val="ConsPlusNormal"/>
        <w:jc w:val="right"/>
      </w:pPr>
      <w:r>
        <w:t>постановлением Правительства</w:t>
      </w:r>
    </w:p>
    <w:p w:rsidR="00124C7C" w:rsidRDefault="00124C7C">
      <w:pPr>
        <w:pStyle w:val="ConsPlusNormal"/>
        <w:jc w:val="right"/>
      </w:pPr>
      <w:r>
        <w:t>Российской Федерации</w:t>
      </w:r>
    </w:p>
    <w:p w:rsidR="00124C7C" w:rsidRDefault="00124C7C">
      <w:pPr>
        <w:pStyle w:val="ConsPlusNormal"/>
        <w:jc w:val="right"/>
      </w:pPr>
      <w:r>
        <w:t>от 9 апреля 2020 г. N 467</w:t>
      </w: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Title"/>
        <w:jc w:val="center"/>
      </w:pPr>
      <w:bookmarkStart w:id="1" w:name="P26"/>
      <w:bookmarkEnd w:id="1"/>
      <w:r>
        <w:t>ВРЕМЕННЫЙ ПОРЯДОК ПРИЗНАНИЯ ЛИЦА ИНВАЛИДОМ</w:t>
      </w: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ind w:firstLine="540"/>
        <w:jc w:val="both"/>
      </w:pPr>
      <w:r>
        <w:t xml:space="preserve">1. Настоящий Временный порядок устанавливает особенности признания лица инвалидом, в том числе особенности реализации в период </w:t>
      </w:r>
      <w:proofErr w:type="gramStart"/>
      <w:r>
        <w:t xml:space="preserve">действия настоящего Временного порядка отдельных положений </w:t>
      </w:r>
      <w:hyperlink r:id="rId6" w:anchor="06366148334303947" w:history="1">
        <w:r w:rsidRPr="00124C7C">
          <w:rPr>
            <w:rStyle w:val="a3"/>
          </w:rPr>
          <w:t>Пра</w:t>
        </w:r>
        <w:r w:rsidRPr="00124C7C">
          <w:rPr>
            <w:rStyle w:val="a3"/>
          </w:rPr>
          <w:t>в</w:t>
        </w:r>
        <w:r w:rsidRPr="00124C7C">
          <w:rPr>
            <w:rStyle w:val="a3"/>
          </w:rPr>
          <w:t>ил</w:t>
        </w:r>
      </w:hyperlink>
      <w:r>
        <w:t xml:space="preserve"> признания лица</w:t>
      </w:r>
      <w:proofErr w:type="gramEnd"/>
      <w:r>
        <w:t xml:space="preserve"> инвалидом, утвержденных постановлением Правительства Российской Федерации от 20 февраля 2006 г. N 95 "О порядке и условиях признания лица инвалидом" (далее - Правила).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Медико-социальная экспертиза граждан в целях, предусмотренных подпунктами </w:t>
      </w:r>
      <w:r w:rsidRPr="00124C7C">
        <w:t>«а» - «д</w:t>
      </w:r>
      <w:r w:rsidRPr="00124C7C">
        <w:t>»</w:t>
      </w:r>
      <w:r>
        <w:t xml:space="preserve">, </w:t>
      </w:r>
      <w:hyperlink r:id="rId7" w:history="1">
        <w:r w:rsidRPr="00124C7C">
          <w:t>"ж"</w:t>
        </w:r>
      </w:hyperlink>
      <w:r>
        <w:t xml:space="preserve"> - </w:t>
      </w:r>
      <w:hyperlink r:id="rId8" w:history="1">
        <w:r w:rsidRPr="00124C7C">
          <w:t>"к"</w:t>
        </w:r>
      </w:hyperlink>
      <w:r>
        <w:t xml:space="preserve">, </w:t>
      </w:r>
      <w:hyperlink r:id="rId9" w:history="1">
        <w:r w:rsidRPr="00124C7C">
          <w:t>"м"</w:t>
        </w:r>
      </w:hyperlink>
      <w:r>
        <w:t xml:space="preserve"> - </w:t>
      </w:r>
      <w:hyperlink r:id="rId10" w:history="1">
        <w:r w:rsidRPr="00124C7C">
          <w:t>"о" пункта 24.1</w:t>
        </w:r>
      </w:hyperlink>
      <w:r>
        <w:t xml:space="preserve"> Правил, проводится федеральными государственными учреждениями медико-социальной экспертизы заочно.</w:t>
      </w:r>
      <w:proofErr w:type="gramEnd"/>
    </w:p>
    <w:p w:rsidR="0022399C" w:rsidRDefault="0022399C" w:rsidP="002239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9C" w:rsidRPr="0022399C" w:rsidRDefault="0022399C" w:rsidP="002239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24(1). Целями проведения </w:t>
      </w:r>
      <w:proofErr w:type="gramStart"/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медико-социальной</w:t>
      </w:r>
      <w:proofErr w:type="gramEnd"/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экспертизы могут являться:</w:t>
      </w:r>
    </w:p>
    <w:p w:rsidR="0022399C" w:rsidRPr="0022399C" w:rsidRDefault="0022399C" w:rsidP="002239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а) установление группы инвалидности;</w:t>
      </w:r>
    </w:p>
    <w:p w:rsidR="0022399C" w:rsidRPr="0022399C" w:rsidRDefault="0022399C" w:rsidP="002239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б) установление категории "ребенок-инвалид";</w:t>
      </w:r>
    </w:p>
    <w:p w:rsidR="0022399C" w:rsidRPr="0022399C" w:rsidRDefault="0022399C" w:rsidP="002239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в) установление причин инвалидности;</w:t>
      </w:r>
    </w:p>
    <w:p w:rsidR="0022399C" w:rsidRPr="0022399C" w:rsidRDefault="0022399C" w:rsidP="002239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г) установление времени наступления инвалидности;</w:t>
      </w:r>
    </w:p>
    <w:p w:rsidR="0022399C" w:rsidRPr="0022399C" w:rsidRDefault="0022399C" w:rsidP="002239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2399C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lastRenderedPageBreak/>
        <w:t>д) установление срока инвалидности;</w:t>
      </w:r>
    </w:p>
    <w:p w:rsidR="00A960F0" w:rsidRPr="00A960F0" w:rsidRDefault="00A960F0" w:rsidP="00A960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ж) определение стойкой утраты </w:t>
      </w:r>
      <w:proofErr w:type="gramStart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трудоспособности сотрудника органа внутренних дел Российской Федерации</w:t>
      </w:r>
      <w:proofErr w:type="gramEnd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;</w:t>
      </w:r>
    </w:p>
    <w:p w:rsidR="00A960F0" w:rsidRPr="00A960F0" w:rsidRDefault="00A960F0" w:rsidP="00A960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proofErr w:type="gramStart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  <w:proofErr w:type="gramEnd"/>
    </w:p>
    <w:p w:rsidR="00A960F0" w:rsidRPr="00A960F0" w:rsidRDefault="00A960F0" w:rsidP="00A960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proofErr w:type="gramStart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A960F0" w:rsidRPr="00A960F0" w:rsidRDefault="00A960F0" w:rsidP="00A9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к) разработка индивидуальной программы реабилитации или </w:t>
      </w:r>
      <w:proofErr w:type="spellStart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абилитации</w:t>
      </w:r>
      <w:proofErr w:type="spellEnd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инвалида (ребенка-инвалида);</w:t>
      </w:r>
    </w:p>
    <w:p w:rsidR="00A960F0" w:rsidRPr="00A960F0" w:rsidRDefault="00A960F0" w:rsidP="00A960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A960F0" w:rsidRPr="00A960F0" w:rsidRDefault="00A960F0" w:rsidP="00A960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lightGray"/>
          <w:lang w:eastAsia="ru-RU"/>
        </w:rPr>
      </w:pPr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A960F0" w:rsidRDefault="00A960F0" w:rsidP="00A9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о) иные цели, установленные законодательством Российской Федерации.</w:t>
      </w:r>
    </w:p>
    <w:p w:rsidR="0022399C" w:rsidRPr="00A960F0" w:rsidRDefault="00A960F0" w:rsidP="00A960F0">
      <w:pPr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960F0">
        <w:rPr>
          <w:rFonts w:ascii="Calibri" w:eastAsia="Times New Roman" w:hAnsi="Calibri" w:cs="Calibri"/>
          <w:szCs w:val="20"/>
          <w:lang w:eastAsia="ru-RU"/>
        </w:rPr>
        <w:t>(Извлечение из Правил «</w:t>
      </w:r>
      <w:r w:rsidRPr="00A960F0">
        <w:rPr>
          <w:rFonts w:ascii="Calibri" w:eastAsia="Times New Roman" w:hAnsi="Calibri" w:cs="Calibri"/>
          <w:szCs w:val="20"/>
          <w:lang w:eastAsia="ru-RU"/>
        </w:rPr>
        <w:t>Постановление Правительства РФ от 20.02.2006 N 95 "О порядке и условиях признания лица инвалидом"</w:t>
      </w:r>
      <w:r>
        <w:rPr>
          <w:rFonts w:ascii="Calibri" w:eastAsia="Times New Roman" w:hAnsi="Calibri" w:cs="Calibri"/>
          <w:szCs w:val="20"/>
          <w:lang w:eastAsia="ru-RU"/>
        </w:rPr>
        <w:t>)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Признание гражданина инвалидом, срок переосвидетельствования которого наступает в период действия настоящего Временного порядка, при отсутствии направления на медико-социальную экспертизу указанного гражданина, выданного медицинской организацией, органом, осуществляющим пенсионное обеспечение, либо органом социальной защиты населения осуществляется путем продления ранее установленной группы инвалидности (категории "ребенок-инвалид"), причины инвалидности, а также разработки новой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(ребенка-инвалида), включающей ранее рекомендованные реабилитационные или</w:t>
      </w:r>
      <w:proofErr w:type="gramEnd"/>
      <w:r>
        <w:t xml:space="preserve"> </w:t>
      </w:r>
      <w:proofErr w:type="spellStart"/>
      <w:r>
        <w:t>абилитационные</w:t>
      </w:r>
      <w:proofErr w:type="spellEnd"/>
      <w:r>
        <w:t xml:space="preserve"> мероприятия.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>4. 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Продление инвалидности гражданину, которому при предыдущем освидетельствовании была установлена категория "ребенок-инвалид" до достижения возраста 18 лет и срок переосвидетельствования которого наступает в период действия настоящего Временного порядка, осуществляется путем установления I, </w:t>
      </w:r>
      <w:proofErr w:type="spellStart"/>
      <w:r>
        <w:t>II</w:t>
      </w:r>
      <w:proofErr w:type="spellEnd"/>
      <w:r>
        <w:t xml:space="preserve"> или </w:t>
      </w:r>
      <w:proofErr w:type="spellStart"/>
      <w:r>
        <w:t>III</w:t>
      </w:r>
      <w:proofErr w:type="spellEnd"/>
      <w:r>
        <w:t xml:space="preserve"> группы инвалидности на срок 6 месяцев в соответствии с заключением федерального государственного учреждения медико-социальной экспертизы о степени выраженности стойких расстройств функций организма, возникших в результате заболеваний</w:t>
      </w:r>
      <w:proofErr w:type="gramEnd"/>
      <w:r>
        <w:t xml:space="preserve">, последствий травм или дефектов, сведения о которых имеются в протоколе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 при последнем освидетельствовании.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6. Продление инвалидности осуществляется без истребования от гражданина (его законного или уполномоченного представителя) заявления о проведении </w:t>
      </w:r>
      <w:proofErr w:type="gramStart"/>
      <w:r>
        <w:t>медико-социальной</w:t>
      </w:r>
      <w:proofErr w:type="gramEnd"/>
      <w:r>
        <w:t xml:space="preserve"> экспертизы. При этом письменного согласия гражданина, предусмотренного </w:t>
      </w:r>
      <w:hyperlink r:id="rId11" w:history="1">
        <w:r w:rsidRPr="00124C7C">
          <w:t>пунктом 24</w:t>
        </w:r>
      </w:hyperlink>
      <w:r>
        <w:t xml:space="preserve"> Правил, не требуется.</w:t>
      </w:r>
    </w:p>
    <w:p w:rsidR="00A960F0" w:rsidRDefault="00A960F0" w:rsidP="00A9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0F0" w:rsidRPr="00A960F0" w:rsidRDefault="00A960F0" w:rsidP="00A960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Медико-социальная</w:t>
      </w:r>
      <w:proofErr w:type="gramEnd"/>
      <w:r w:rsidRPr="00A960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экспертиза проводится с письменного согласия гражданина (его законного или уполномоченного представителя).</w:t>
      </w:r>
    </w:p>
    <w:p w:rsidR="00A960F0" w:rsidRDefault="00A960F0">
      <w:pPr>
        <w:pStyle w:val="ConsPlusNormal"/>
        <w:spacing w:before="220"/>
        <w:ind w:firstLine="540"/>
        <w:jc w:val="both"/>
      </w:pP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7. Решение о продлении инвалидности и разработке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 принимается федеральным государственным учреждением медико-социальной экспертизы не </w:t>
      </w:r>
      <w:proofErr w:type="gramStart"/>
      <w:r>
        <w:t>позднее</w:t>
      </w:r>
      <w:proofErr w:type="gramEnd"/>
      <w:r>
        <w:t xml:space="preserve"> чем за 3 рабочих дня до истечения ранее установленного срока инвалидности.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8. Пенсионный фонд Российской Федерации представляет в Федеральное бюро </w:t>
      </w:r>
      <w:proofErr w:type="gramStart"/>
      <w:r>
        <w:t>медико-социальной</w:t>
      </w:r>
      <w:proofErr w:type="gramEnd"/>
      <w:r>
        <w:t xml:space="preserve"> экспертизы сведения о гражданах, срок переосвидетельствования которых наступает в период действия настоящего Временного порядка, не позднее 14 календарных дней до окончания срока ранее установленной инвалидности указанных граждан.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Федеральное бюро </w:t>
      </w:r>
      <w:proofErr w:type="gramStart"/>
      <w:r>
        <w:t>медико-социальной</w:t>
      </w:r>
      <w:proofErr w:type="gramEnd"/>
      <w:r>
        <w:t xml:space="preserve"> экспертизы направляет главным бюро медико-социальной экспертизы указанные сведения не позднее 7 календарных дней до истечения установленного гражданину срока инвалидности.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9. Справка, подтверждающая факт установления инвалидности, и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 направляются гражданину заказным почтовым отправлением с соблюдением требований законодательства Российской Федерации о персональных данных.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В случае закрытия отделений почтовой связи документы, оформленные по результатам </w:t>
      </w:r>
      <w:proofErr w:type="gramStart"/>
      <w:r>
        <w:t>медико-социальной</w:t>
      </w:r>
      <w:proofErr w:type="gramEnd"/>
      <w:r>
        <w:t xml:space="preserve"> экспертизы, хранятся в федеральном государственном учреждении медико-социальной экспертизы, о чем сообщается гражданину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10. Сведения о результатах медико-социальной экспертизы представляются федеральным государственным учреждением медико-социальной экспертизы в Пенсионный фонд Российской Федерации для размещения в федеральном реестре инвалидов в порядке и сроки, которые предусмотрены </w:t>
      </w:r>
      <w:r w:rsidRPr="00124C7C">
        <w:rPr>
          <w:color w:val="000000" w:themeColor="text1"/>
        </w:rPr>
        <w:t>Правилами</w:t>
      </w:r>
      <w:r>
        <w:t xml:space="preserve"> формирования и ведения федерального реестра инвалидов и </w:t>
      </w:r>
      <w:proofErr w:type="gramStart"/>
      <w:r>
        <w:t>использования</w:t>
      </w:r>
      <w:proofErr w:type="gramEnd"/>
      <w:r>
        <w:t xml:space="preserve">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сведений".</w:t>
      </w:r>
    </w:p>
    <w:p w:rsidR="00124C7C" w:rsidRDefault="00124C7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Выписка из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 в части обеспечения техническими средствами реабилитации, предоставляемыми инвалиду (ребенку-инвалиду) за счет средств федерального бюджета, направляется федеральным государственным учреждением медико-социальной экспертизы в Фонд социального страхования Российской Федерации в течение 3 рабочих дней в форме электронного документа с использованием единой системы межведомственного электронного взаимодействия.</w:t>
      </w:r>
      <w:proofErr w:type="gramEnd"/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jc w:val="both"/>
      </w:pPr>
    </w:p>
    <w:p w:rsidR="00124C7C" w:rsidRDefault="00124C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AEE" w:rsidRDefault="00171AEE"/>
    <w:sectPr w:rsidR="00171AEE" w:rsidSect="000D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C"/>
    <w:rsid w:val="00124C7C"/>
    <w:rsid w:val="00171AEE"/>
    <w:rsid w:val="0022399C"/>
    <w:rsid w:val="00A960F0"/>
    <w:rsid w:val="00E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4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4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4C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4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4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4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4C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4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137672608B661907245185FB56CBADC0FB76CA883B554D36755CBEA533448C7D19D3E71F248D05C4B411J8E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74C69841DF86E8A3A137672608B661907245185FB56CBADC0FB76CA883B554D36755CBBA533448C7D19D3E71F248D05C4B411J8EA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37577&amp;fld=134&amp;dst=100010,0&amp;rnd=0.940542595636235" TargetMode="External"/><Relationship Id="rId11" Type="http://schemas.openxmlformats.org/officeDocument/2006/relationships/hyperlink" Target="consultantplus://offline/ref=7CF74C69841DF86E8A3A137672608B661907245185FB56CBADC0FB76CA883B554D367559B8AE661CCE234083A55429881DD8B4179484F7D9J7EF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CF74C69841DF86E8A3A137672608B661907245185FB56CBADC0FB76CA883B554D36755DB8A533448C7D19D3E71F248D05C4B411J8E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74C69841DF86E8A3A137672608B661907245185FB56CBADC0FB76CA883B554D36755CB0A533448C7D19D3E71F248D05C4B411J8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dsberezhnoi</dc:creator>
  <cp:lastModifiedBy>dsberezhnoi</cp:lastModifiedBy>
  <cp:revision>1</cp:revision>
  <dcterms:created xsi:type="dcterms:W3CDTF">2020-04-16T07:04:00Z</dcterms:created>
  <dcterms:modified xsi:type="dcterms:W3CDTF">2020-04-16T08:25:00Z</dcterms:modified>
</cp:coreProperties>
</file>